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/>
        <w:jc w:val="center"/>
        <w:rPr>
          <w:rFonts w:ascii="garamond" w:hAnsi="garamond"/>
        </w:rPr>
      </w:pPr>
      <w:r>
        <w:rPr>
          <w:rFonts w:eastAsia="Times New Roman" w:cs="Times New Roman" w:ascii="garamond" w:hAnsi="garamond"/>
          <w:b/>
          <w:bCs/>
          <w:kern w:val="0"/>
          <w:sz w:val="32"/>
          <w:szCs w:val="32"/>
          <w:lang w:eastAsia="fr-FR"/>
          <w14:ligatures w14:val="none"/>
        </w:rPr>
        <w:t>OFFRE DE STAGE EN MUSEOLOGIE</w:t>
      </w:r>
    </w:p>
    <w:p>
      <w:pPr>
        <w:pStyle w:val="Normal"/>
        <w:spacing w:lineRule="auto" w:line="276" w:before="0" w:after="0"/>
        <w:contextualSpacing/>
        <w:rPr>
          <w:rFonts w:ascii="garamond" w:hAnsi="garamond" w:eastAsia="Times New Roman" w:cs="Times New Roman"/>
          <w:b/>
          <w:bCs/>
          <w:kern w:val="0"/>
          <w:sz w:val="26"/>
          <w:szCs w:val="26"/>
          <w:lang w:eastAsia="fr-FR"/>
          <w14:ligatures w14:val="none"/>
        </w:rPr>
      </w:pPr>
      <w:r>
        <w:rPr>
          <w:rFonts w:eastAsia="Times New Roman" w:cs="Times New Roman" w:ascii="garamond" w:hAnsi="garamond"/>
          <w:b/>
          <w:bCs/>
          <w:kern w:val="0"/>
          <w:sz w:val="26"/>
          <w:szCs w:val="26"/>
          <w:lang w:eastAsia="fr-FR"/>
          <w14:ligatures w14:val="none"/>
        </w:rPr>
      </w:r>
    </w:p>
    <w:tbl>
      <w:tblPr>
        <w:tblpPr w:vertAnchor="text" w:horzAnchor="text" w:tblpXSpec="center" w:leftFromText="141" w:rightFromText="141" w:tblpY="53"/>
        <w:tblW w:w="953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681"/>
        <w:gridCol w:w="5850"/>
      </w:tblGrid>
      <w:tr>
        <w:trPr>
          <w:trHeight w:val="593" w:hRule="atLeast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>
                <w:rFonts w:ascii="Avenir Book" w:hAnsi="Avenir Book" w:eastAsia="Times New Roman" w:cs="Times New Roman"/>
                <w:b/>
                <w:bCs/>
                <w:smallCaps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smallCaps/>
                <w:kern w:val="0"/>
                <w:sz w:val="28"/>
                <w:szCs w:val="28"/>
                <w:lang w:eastAsia="fr-FR"/>
                <w14:ligatures w14:val="none"/>
              </w:rPr>
              <w:t>Informations sur l’offre de stage</w:t>
            </w:r>
          </w:p>
        </w:tc>
      </w:tr>
      <w:tr>
        <w:trPr>
          <w:trHeight w:val="59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kern w:val="0"/>
                <w:lang w:eastAsia="fr-FR"/>
                <w14:ligatures w14:val="none"/>
              </w:rPr>
              <w:t>Lieu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</w:tc>
      </w:tr>
      <w:tr>
        <w:trPr>
          <w:trHeight w:val="59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kern w:val="0"/>
                <w:lang w:eastAsia="fr-FR"/>
                <w14:ligatures w14:val="none"/>
              </w:rPr>
              <w:t>Dates / durée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</w:tc>
      </w:tr>
      <w:tr>
        <w:trPr>
          <w:trHeight w:val="59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kern w:val="0"/>
                <w:lang w:eastAsia="fr-FR"/>
                <w14:ligatures w14:val="none"/>
              </w:rPr>
              <w:t xml:space="preserve">Niveau(x) d’étude demandé(s)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sdt>
              <w:sdtPr>
                <w:id w:val="-163678569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lang w:eastAsia="fr-F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lang w:eastAsia="fr-F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  <w:t>Bachelier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sdt>
              <w:sdtPr>
                <w:id w:val="17696544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lang w:eastAsia="fr-F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lang w:eastAsia="fr-F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  <w:t xml:space="preserve">Master </w:t>
            </w:r>
          </w:p>
        </w:tc>
      </w:tr>
      <w:tr>
        <w:trPr>
          <w:trHeight w:val="59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kern w:val="0"/>
                <w:lang w:eastAsia="fr-FR"/>
                <w14:ligatures w14:val="none"/>
              </w:rPr>
              <w:t>Responsable et coordonnées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</w:tc>
      </w:tr>
    </w:tbl>
    <w:p>
      <w:pPr>
        <w:pStyle w:val="Normal"/>
        <w:spacing w:lineRule="auto" w:line="276" w:before="0" w:after="0"/>
        <w:contextualSpacing/>
        <w:rPr>
          <w:rFonts w:ascii="garamond" w:hAnsi="garamond"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 w:ascii="garamond" w:hAnsi="garamond"/>
          <w:kern w:val="0"/>
          <w:lang w:eastAsia="fr-FR"/>
          <w14:ligatures w14:val="none"/>
        </w:rPr>
      </w:r>
    </w:p>
    <w:tbl>
      <w:tblPr>
        <w:tblpPr w:vertAnchor="text" w:horzAnchor="text" w:tblpXSpec="center" w:leftFromText="141" w:rightFromText="141" w:tblpY="53"/>
        <w:tblW w:w="953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9532"/>
      </w:tblGrid>
      <w:tr>
        <w:trPr>
          <w:trHeight w:val="593" w:hRule="atLeast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>
                <w:rFonts w:ascii="Avenir Book" w:hAnsi="Avenir Book" w:eastAsia="Times New Roman" w:cs="Times New Roman"/>
                <w:b/>
                <w:bCs/>
                <w:smallCaps/>
                <w:kern w:val="0"/>
                <w:sz w:val="26"/>
                <w:szCs w:val="26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b/>
                <w:bCs/>
                <w:smallCaps/>
                <w:kern w:val="0"/>
                <w:sz w:val="26"/>
                <w:szCs w:val="26"/>
                <w:lang w:eastAsia="fr-FR"/>
                <w14:ligatures w14:val="none"/>
              </w:rPr>
              <w:t>Mission(s) : contexte et détails</w:t>
            </w:r>
          </w:p>
        </w:tc>
      </w:tr>
      <w:tr>
        <w:trPr>
          <w:trHeight w:val="3005" w:hRule="atLeast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i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i/>
                <w:iCs/>
                <w:kern w:val="0"/>
                <w:lang w:eastAsia="fr-FR"/>
                <w14:ligatures w14:val="none"/>
              </w:rPr>
              <w:t>Exemples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venir Book" w:hAnsi="Avenir Book" w:eastAsia="Times New Roman" w:cs="Times New Roman"/>
                <w:i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i/>
                <w:iCs/>
                <w:kern w:val="0"/>
                <w:lang w:eastAsia="fr-FR"/>
                <w14:ligatures w14:val="none"/>
              </w:rPr>
              <w:t xml:space="preserve">Description du contexte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venir Book" w:hAnsi="Avenir Book" w:eastAsia="Times New Roman" w:cs="Times New Roman"/>
                <w:i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i/>
                <w:iCs/>
                <w:kern w:val="0"/>
                <w:lang w:eastAsia="fr-FR"/>
                <w14:ligatures w14:val="none"/>
              </w:rPr>
              <w:t>Listing des responsabilités/tâches données au stagiaire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rFonts w:ascii="Avenir Book" w:hAnsi="Avenir Book" w:eastAsia="Times New Roman" w:cs="Times New Roman"/>
                <w:i/>
                <w:i/>
                <w:iCs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i/>
                <w:iCs/>
                <w:kern w:val="0"/>
                <w:lang w:eastAsia="fr-FR"/>
                <w14:ligatures w14:val="none"/>
              </w:rPr>
              <w:t>Compétences recherchées</w:t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  <w:p>
            <w:pPr>
              <w:pStyle w:val="Normal"/>
              <w:spacing w:lineRule="auto" w:line="276" w:before="0" w:after="0"/>
              <w:contextualSpacing/>
              <w:rPr>
                <w:rFonts w:ascii="Avenir Book" w:hAnsi="Avenir Book" w:eastAsia="Times New Roman" w:cs="Times New Roman"/>
                <w:kern w:val="0"/>
                <w:lang w:eastAsia="fr-FR"/>
                <w14:ligatures w14:val="none"/>
              </w:rPr>
            </w:pPr>
            <w:r>
              <w:rPr>
                <w:rFonts w:eastAsia="Times New Roman" w:cs="Times New Roman" w:ascii="Avenir Book" w:hAnsi="Avenir Book"/>
                <w:kern w:val="0"/>
                <w:lang w:eastAsia="fr-FR"/>
                <w14:ligatures w14:val="none"/>
              </w:rPr>
            </w:r>
          </w:p>
        </w:tc>
      </w:tr>
    </w:tbl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Merci de bien vouloir faire parvenir CV et lettre de motivation par courriel à : </w:t>
      </w:r>
      <w:r>
        <w:rPr>
          <w:rFonts w:ascii="garamond" w:hAnsi="garamond"/>
          <w:color w:val="FF0000"/>
        </w:rPr>
        <w:t>_________________________________</w:t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Pour plus d’informations, veuillez consulter : </w:t>
      </w:r>
      <w:r>
        <w:rPr>
          <w:rFonts w:ascii="garamond" w:hAnsi="garamond"/>
          <w:color w:val="FF0000"/>
        </w:rPr>
        <w:t xml:space="preserve">___________________________________ </w:t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garamond" w:hAnsi="garamond"/>
        </w:rPr>
      </w:pPr>
      <w:r>
        <w:rPr>
          <w:rFonts w:ascii="garamond" w:hAnsi="garamond"/>
        </w:rPr>
        <w:drawing>
          <wp:inline distT="0" distB="0" distL="0" distR="0">
            <wp:extent cx="2472055" cy="669925"/>
            <wp:effectExtent l="0" t="0" r="0" b="0"/>
            <wp:docPr id="1" name="Image 6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default"/>
  </w:font>
  <w:font w:name="Avenir Book">
    <w:charset w:val="01"/>
    <w:family w:val="roman"/>
    <w:pitch w:val="variable"/>
  </w:font>
  <w:font w:name="MS Goth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B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1530c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530c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1530c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1530c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1530c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1530c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1530c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1530cf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1530cf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530c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1530c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1530c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1530cf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1530cf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1530cf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1530cf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1530cf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1530cf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1530c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1530c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1530c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530cf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1530c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530cf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reCar"/>
    <w:uiPriority w:val="10"/>
    <w:qFormat/>
    <w:rsid w:val="001530cf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1530cf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1530c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530cf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153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0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semiHidden/>
    <w:unhideWhenUsed/>
    <w:qFormat/>
    <w:rsid w:val="001530cf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fr-FR"/>
      <w14:ligatures w14:val="none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Collabora_Office/23.05.12.1$Linux_X86_64 LibreOffice_project/96750fadee6e446d33403d95f430a75bb5963177</Application>
  <AppVersion>15.0000</AppVersion>
  <Pages>1</Pages>
  <Words>68</Words>
  <Characters>443</Characters>
  <CharactersWithSpaces>499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2024-06-10T09:46:00Z</dcterms:created>
  <dc:creator>Alix Nyssen</dc:creator>
  <dc:description/>
  <dc:language>fr-FR</dc:language>
  <cp:lastModifiedBy/>
  <dcterms:modified xsi:type="dcterms:W3CDTF">2024-10-01T12:05:04Z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